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3A99" w14:textId="77777777" w:rsidR="00E340A5" w:rsidRDefault="00E340A5">
      <w:pPr>
        <w:rPr>
          <w:b/>
          <w:bCs/>
          <w:sz w:val="32"/>
          <w:szCs w:val="32"/>
          <w:u w:val="single"/>
        </w:rPr>
      </w:pPr>
    </w:p>
    <w:p w14:paraId="29B95FAE" w14:textId="77777777" w:rsidR="00E340A5" w:rsidRPr="00E340A5" w:rsidRDefault="00E340A5">
      <w:pPr>
        <w:rPr>
          <w:b/>
          <w:bCs/>
          <w:sz w:val="32"/>
          <w:szCs w:val="32"/>
        </w:rPr>
      </w:pPr>
    </w:p>
    <w:p w14:paraId="3E6E938C" w14:textId="2D18C138" w:rsidR="00182A86" w:rsidRPr="00A8459E" w:rsidRDefault="00182A86">
      <w:pPr>
        <w:rPr>
          <w:b/>
          <w:bCs/>
          <w:sz w:val="32"/>
          <w:szCs w:val="32"/>
          <w:u w:val="single"/>
        </w:rPr>
      </w:pPr>
      <w:r w:rsidRPr="00E340A5">
        <w:rPr>
          <w:b/>
          <w:bCs/>
          <w:sz w:val="32"/>
          <w:szCs w:val="32"/>
        </w:rPr>
        <w:t>TDM Studio – Email Templates</w:t>
      </w:r>
    </w:p>
    <w:p w14:paraId="4F36BFBA" w14:textId="77777777" w:rsidR="00182A86" w:rsidRDefault="00182A86">
      <w:pPr>
        <w:rPr>
          <w:b/>
          <w:bCs/>
        </w:rPr>
      </w:pPr>
    </w:p>
    <w:p w14:paraId="0BC40833" w14:textId="7F87CAFD" w:rsidR="00887436" w:rsidRPr="009B3491" w:rsidRDefault="00182A86">
      <w:pPr>
        <w:rPr>
          <w:b/>
          <w:bCs/>
          <w:sz w:val="28"/>
          <w:szCs w:val="28"/>
        </w:rPr>
      </w:pPr>
      <w:r w:rsidRPr="009B3491">
        <w:rPr>
          <w:b/>
          <w:bCs/>
          <w:sz w:val="28"/>
          <w:szCs w:val="28"/>
        </w:rPr>
        <w:t>Faculty Email Template</w:t>
      </w:r>
      <w:r w:rsidR="00D04817" w:rsidRPr="009B3491">
        <w:rPr>
          <w:b/>
          <w:bCs/>
          <w:sz w:val="28"/>
          <w:szCs w:val="28"/>
        </w:rPr>
        <w:t>:</w:t>
      </w:r>
    </w:p>
    <w:p w14:paraId="330B377F" w14:textId="505CC90B" w:rsidR="00182A86" w:rsidRDefault="00182A86">
      <w:pPr>
        <w:rPr>
          <w:b/>
          <w:bCs/>
        </w:rPr>
      </w:pPr>
    </w:p>
    <w:p w14:paraId="04281F84" w14:textId="1BFC8DD8" w:rsidR="00D04817" w:rsidRDefault="00D04817" w:rsidP="00182A86">
      <w:r>
        <w:t>Greetings!</w:t>
      </w:r>
    </w:p>
    <w:p w14:paraId="42DA6B8A" w14:textId="77777777" w:rsidR="00D04817" w:rsidRDefault="00D04817" w:rsidP="00182A86"/>
    <w:p w14:paraId="0A854345" w14:textId="693AE50A" w:rsidR="00182A86" w:rsidRDefault="00182A86" w:rsidP="00182A86">
      <w:r>
        <w:t xml:space="preserve">We're excited to announce a new text and data mining (TDM) solution, TDM Studio, is now accessible to all faculty and students at </w:t>
      </w:r>
      <w:r w:rsidR="008D191E" w:rsidRPr="008D191E">
        <w:rPr>
          <w:highlight w:val="yellow"/>
        </w:rPr>
        <w:t>&lt;SCHOOL&gt;</w:t>
      </w:r>
      <w:r w:rsidRPr="008D191E">
        <w:rPr>
          <w:highlight w:val="yellow"/>
        </w:rPr>
        <w:t>,</w:t>
      </w:r>
      <w:r>
        <w:t xml:space="preserve"> bringing powerful data analytics to research, </w:t>
      </w:r>
      <w:proofErr w:type="gramStart"/>
      <w:r>
        <w:t>teaching</w:t>
      </w:r>
      <w:proofErr w:type="gramEnd"/>
      <w:r>
        <w:t xml:space="preserve"> and learning. </w:t>
      </w:r>
    </w:p>
    <w:p w14:paraId="35726C7C" w14:textId="77777777" w:rsidR="00182A86" w:rsidRDefault="00182A86" w:rsidP="00182A86"/>
    <w:p w14:paraId="01B8904A" w14:textId="77777777" w:rsidR="00182A86" w:rsidRDefault="00182A86" w:rsidP="00182A86">
      <w:r>
        <w:t>You now have access to text and data mine content the library has licensed from ProQuest including sought-after collections like the New York Times and the Wall Street Journal.</w:t>
      </w:r>
    </w:p>
    <w:p w14:paraId="2084260D" w14:textId="77777777" w:rsidR="00182A86" w:rsidRDefault="00182A86" w:rsidP="00182A86"/>
    <w:p w14:paraId="08B478ED" w14:textId="76F9DB24" w:rsidR="00182A86" w:rsidRPr="00886838" w:rsidRDefault="00182A86" w:rsidP="00182A86">
      <w:pPr>
        <w:rPr>
          <w:b/>
          <w:bCs/>
        </w:rPr>
      </w:pPr>
      <w:r w:rsidRPr="00886838">
        <w:rPr>
          <w:b/>
          <w:bCs/>
        </w:rPr>
        <w:t>Are you accustomed to using coding, like</w:t>
      </w:r>
      <w:r w:rsidR="00440A56">
        <w:rPr>
          <w:b/>
          <w:bCs/>
        </w:rPr>
        <w:t xml:space="preserve"> </w:t>
      </w:r>
      <w:r w:rsidRPr="00886838">
        <w:rPr>
          <w:b/>
          <w:bCs/>
        </w:rPr>
        <w:t>Python</w:t>
      </w:r>
      <w:r w:rsidR="00440A56">
        <w:rPr>
          <w:b/>
          <w:bCs/>
        </w:rPr>
        <w:t xml:space="preserve"> and R</w:t>
      </w:r>
      <w:r w:rsidRPr="00886838">
        <w:rPr>
          <w:b/>
          <w:bCs/>
        </w:rPr>
        <w:t xml:space="preserve">, for text analysis? </w:t>
      </w:r>
    </w:p>
    <w:p w14:paraId="0E8FC90F" w14:textId="5ABC1A17" w:rsidR="00182A86" w:rsidRDefault="00F2556A" w:rsidP="00182A86">
      <w:pPr>
        <w:ind w:left="720"/>
      </w:pPr>
      <w:hyperlink r:id="rId6" w:history="1">
        <w:r w:rsidR="00440A56" w:rsidRPr="00F2556A">
          <w:rPr>
            <w:rStyle w:val="Hyperlink"/>
          </w:rPr>
          <w:t xml:space="preserve">Create </w:t>
        </w:r>
        <w:r w:rsidR="00182A86" w:rsidRPr="00F2556A">
          <w:rPr>
            <w:rStyle w:val="Hyperlink"/>
          </w:rPr>
          <w:t>your TDM Studio</w:t>
        </w:r>
        <w:r w:rsidR="00440A56" w:rsidRPr="00F2556A">
          <w:rPr>
            <w:rStyle w:val="Hyperlink"/>
          </w:rPr>
          <w:t xml:space="preserve"> </w:t>
        </w:r>
        <w:r w:rsidRPr="00F2556A">
          <w:rPr>
            <w:rStyle w:val="Hyperlink"/>
          </w:rPr>
          <w:t>a</w:t>
        </w:r>
        <w:r w:rsidR="00440A56" w:rsidRPr="00F2556A">
          <w:rPr>
            <w:rStyle w:val="Hyperlink"/>
          </w:rPr>
          <w:t>ccount</w:t>
        </w:r>
        <w:r w:rsidR="00182A86" w:rsidRPr="00F2556A">
          <w:rPr>
            <w:rStyle w:val="Hyperlink"/>
          </w:rPr>
          <w:t xml:space="preserve"> today</w:t>
        </w:r>
      </w:hyperlink>
      <w:r w:rsidR="00182A86">
        <w:t xml:space="preserve">. Once you have </w:t>
      </w:r>
      <w:r w:rsidR="00AF5B4B">
        <w:t>your account with your university email address</w:t>
      </w:r>
      <w:r w:rsidR="00182A86">
        <w:t xml:space="preserve">, you will be able to quickly access millions of newspapers, dissertations and journals to text and data mine - including today's newspaper.  </w:t>
      </w:r>
    </w:p>
    <w:p w14:paraId="3D20F753" w14:textId="77777777" w:rsidR="00182A86" w:rsidRDefault="00182A86" w:rsidP="00182A86">
      <w:pPr>
        <w:ind w:left="720"/>
      </w:pPr>
    </w:p>
    <w:p w14:paraId="34BD11CE" w14:textId="77777777" w:rsidR="00182A86" w:rsidRPr="00886838" w:rsidRDefault="00182A86" w:rsidP="00182A86">
      <w:pPr>
        <w:rPr>
          <w:b/>
          <w:bCs/>
        </w:rPr>
      </w:pPr>
      <w:r w:rsidRPr="00886838">
        <w:rPr>
          <w:b/>
          <w:bCs/>
        </w:rPr>
        <w:t>There is also an option with no coding required!  Don’t know how to code but want to use data analytics in the classroom or for a project?</w:t>
      </w:r>
    </w:p>
    <w:p w14:paraId="5460DFD4" w14:textId="3D968A0D" w:rsidR="00182A86" w:rsidRDefault="00182A86" w:rsidP="00182A86">
      <w:pPr>
        <w:ind w:left="720"/>
      </w:pPr>
      <w:r>
        <w:t xml:space="preserve">Create a login using your university email address </w:t>
      </w:r>
      <w:hyperlink r:id="rId7" w:history="1">
        <w:r w:rsidRPr="00364889">
          <w:rPr>
            <w:rStyle w:val="Hyperlink"/>
          </w:rPr>
          <w:t>her</w:t>
        </w:r>
        <w:r w:rsidRPr="00364889">
          <w:rPr>
            <w:rStyle w:val="Hyperlink"/>
          </w:rPr>
          <w:t>e</w:t>
        </w:r>
      </w:hyperlink>
      <w:r>
        <w:t xml:space="preserve"> and get started by choosing content relevant to your research and then use the interactive data visualizations to identify patterns in the data.</w:t>
      </w:r>
    </w:p>
    <w:p w14:paraId="2377B99C" w14:textId="77777777" w:rsidR="00182A86" w:rsidRDefault="00182A86" w:rsidP="00182A86"/>
    <w:p w14:paraId="4318573C" w14:textId="77777777" w:rsidR="00182A86" w:rsidRDefault="00182A86" w:rsidP="00182A86">
      <w:r>
        <w:t>Learn more.</w:t>
      </w:r>
    </w:p>
    <w:p w14:paraId="17D7702B" w14:textId="77777777" w:rsidR="00182A86" w:rsidRDefault="00182A86" w:rsidP="00182A86"/>
    <w:p w14:paraId="3EF6CD28" w14:textId="77777777" w:rsidR="00182A86" w:rsidRDefault="00182A86" w:rsidP="00182A86">
      <w:r>
        <w:t xml:space="preserve">Sincerely, </w:t>
      </w:r>
    </w:p>
    <w:p w14:paraId="1D293F77" w14:textId="77777777" w:rsidR="00182A86" w:rsidRDefault="00182A86" w:rsidP="00182A86"/>
    <w:p w14:paraId="129996E5" w14:textId="02661B97" w:rsidR="00182A86" w:rsidRDefault="00182A86">
      <w:pPr>
        <w:rPr>
          <w:b/>
          <w:bCs/>
        </w:rPr>
      </w:pPr>
    </w:p>
    <w:p w14:paraId="223D1B3E" w14:textId="1D4AD386" w:rsidR="00182A86" w:rsidRDefault="00182A86">
      <w:pPr>
        <w:rPr>
          <w:b/>
          <w:bCs/>
        </w:rPr>
      </w:pPr>
    </w:p>
    <w:p w14:paraId="7FE0AF9D" w14:textId="77777777" w:rsidR="008318F2" w:rsidRDefault="008318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AA1766C" w14:textId="3915440E" w:rsidR="00182A86" w:rsidRPr="009B3491" w:rsidRDefault="00182A86">
      <w:pPr>
        <w:rPr>
          <w:b/>
          <w:bCs/>
          <w:sz w:val="28"/>
          <w:szCs w:val="28"/>
        </w:rPr>
      </w:pPr>
      <w:r w:rsidRPr="009B3491">
        <w:rPr>
          <w:b/>
          <w:bCs/>
          <w:sz w:val="28"/>
          <w:szCs w:val="28"/>
        </w:rPr>
        <w:lastRenderedPageBreak/>
        <w:t>Library and Staff Email Template</w:t>
      </w:r>
      <w:r w:rsidR="00D04817" w:rsidRPr="009B3491">
        <w:rPr>
          <w:b/>
          <w:bCs/>
          <w:sz w:val="28"/>
          <w:szCs w:val="28"/>
        </w:rPr>
        <w:t>:</w:t>
      </w:r>
    </w:p>
    <w:p w14:paraId="3773533A" w14:textId="5E4CA5D8" w:rsidR="00182A86" w:rsidRDefault="00182A86">
      <w:pPr>
        <w:rPr>
          <w:b/>
          <w:bCs/>
        </w:rPr>
      </w:pPr>
    </w:p>
    <w:p w14:paraId="6EF3A96A" w14:textId="77777777" w:rsidR="00182A86" w:rsidRDefault="00182A86" w:rsidP="00182A86">
      <w:r>
        <w:t>Hi everyone,</w:t>
      </w:r>
    </w:p>
    <w:p w14:paraId="14B74C82" w14:textId="77777777" w:rsidR="00182A86" w:rsidRDefault="00182A86" w:rsidP="00182A86">
      <w:r>
        <w:t xml:space="preserve">ProQuest TDM Studio is now available to </w:t>
      </w:r>
      <w:r w:rsidRPr="008C4A01">
        <w:rPr>
          <w:highlight w:val="yellow"/>
        </w:rPr>
        <w:t>&lt;SCHOOL&gt;</w:t>
      </w:r>
      <w:r>
        <w:t xml:space="preserve"> researchers!</w:t>
      </w:r>
    </w:p>
    <w:p w14:paraId="56FEDA96" w14:textId="6BF45DAA" w:rsidR="00182A86" w:rsidRPr="009A2A01" w:rsidRDefault="00182A86" w:rsidP="00182A86">
      <w:r w:rsidRPr="00EF2F11">
        <w:t>TDM</w:t>
      </w:r>
      <w:r w:rsidR="00EF2F11">
        <w:t xml:space="preserve"> </w:t>
      </w:r>
      <w:r w:rsidRPr="00EF2F11">
        <w:t>Studio</w:t>
      </w:r>
      <w:r>
        <w:rPr>
          <w:color w:val="333333"/>
          <w:shd w:val="clear" w:color="auto" w:fill="FFFFFF"/>
        </w:rPr>
        <w:t xml:space="preserve"> (</w:t>
      </w:r>
      <w:hyperlink r:id="rId8" w:history="1">
        <w:r>
          <w:rPr>
            <w:rStyle w:val="Hyperlink"/>
            <w:shd w:val="clear" w:color="auto" w:fill="FFFFFF"/>
          </w:rPr>
          <w:t>https://proquest.li</w:t>
        </w:r>
        <w:r>
          <w:rPr>
            <w:rStyle w:val="Hyperlink"/>
            <w:shd w:val="clear" w:color="auto" w:fill="FFFFFF"/>
          </w:rPr>
          <w:t>b</w:t>
        </w:r>
        <w:r>
          <w:rPr>
            <w:rStyle w:val="Hyperlink"/>
            <w:shd w:val="clear" w:color="auto" w:fill="FFFFFF"/>
          </w:rPr>
          <w:t>guides.com/</w:t>
        </w:r>
        <w:r>
          <w:rPr>
            <w:rStyle w:val="Hyperlink"/>
            <w:shd w:val="clear" w:color="auto" w:fill="FFFFFF"/>
          </w:rPr>
          <w:t>t</w:t>
        </w:r>
        <w:r>
          <w:rPr>
            <w:rStyle w:val="Hyperlink"/>
            <w:shd w:val="clear" w:color="auto" w:fill="FFFFFF"/>
          </w:rPr>
          <w:t>dmstudio</w:t>
        </w:r>
      </w:hyperlink>
      <w:r>
        <w:rPr>
          <w:color w:val="333333"/>
          <w:shd w:val="clear" w:color="auto" w:fill="FFFFFF"/>
        </w:rPr>
        <w:t xml:space="preserve">) </w:t>
      </w:r>
      <w:r w:rsidRPr="009A2A01">
        <w:rPr>
          <w:shd w:val="clear" w:color="auto" w:fill="FFFFFF"/>
        </w:rPr>
        <w:t xml:space="preserve">enables </w:t>
      </w:r>
      <w:r>
        <w:rPr>
          <w:shd w:val="clear" w:color="auto" w:fill="FFFFFF"/>
        </w:rPr>
        <w:t>students and faculty</w:t>
      </w:r>
      <w:r w:rsidRPr="009A2A01">
        <w:rPr>
          <w:shd w:val="clear" w:color="auto" w:fill="FFFFFF"/>
        </w:rPr>
        <w:t xml:space="preserve"> to mine large volumes of published content from the millions of pages of news, scholarly and other publications that </w:t>
      </w:r>
      <w:r w:rsidRPr="009A2A01">
        <w:rPr>
          <w:highlight w:val="yellow"/>
          <w:shd w:val="clear" w:color="auto" w:fill="FFFFFF"/>
        </w:rPr>
        <w:t>&lt;SCHOOL&gt;</w:t>
      </w:r>
      <w:r w:rsidRPr="009A2A01">
        <w:rPr>
          <w:shd w:val="clear" w:color="auto" w:fill="FFFFFF"/>
        </w:rPr>
        <w:t xml:space="preserve"> licensed through Pro</w:t>
      </w:r>
      <w:r>
        <w:rPr>
          <w:shd w:val="clear" w:color="auto" w:fill="FFFFFF"/>
        </w:rPr>
        <w:t>Q</w:t>
      </w:r>
      <w:r w:rsidRPr="009A2A01">
        <w:rPr>
          <w:shd w:val="clear" w:color="auto" w:fill="FFFFFF"/>
        </w:rPr>
        <w:t xml:space="preserve">uest.  TDM Studio provides a cloud-based environment that allows researchers to execute queries, develop datasets, and analyze the text of publications using programming languages and visualizations. </w:t>
      </w:r>
    </w:p>
    <w:p w14:paraId="0A1491A6" w14:textId="23E0643E" w:rsidR="00182A86" w:rsidRPr="009A2A01" w:rsidRDefault="00182A86" w:rsidP="00182A86">
      <w:r>
        <w:t>Representatives</w:t>
      </w:r>
      <w:r w:rsidRPr="009A2A01">
        <w:t xml:space="preserve"> from Pro</w:t>
      </w:r>
      <w:r>
        <w:t>Q</w:t>
      </w:r>
      <w:r w:rsidRPr="009A2A01">
        <w:t xml:space="preserve">uest </w:t>
      </w:r>
      <w:r>
        <w:t xml:space="preserve">are available to </w:t>
      </w:r>
      <w:proofErr w:type="gramStart"/>
      <w:r>
        <w:t>provide an introduction to</w:t>
      </w:r>
      <w:proofErr w:type="gramEnd"/>
      <w:r w:rsidRPr="009A2A01">
        <w:t xml:space="preserve"> the platform that will highlight what researchers can do with TDM Studio as well as find out how researchers can request access and find help.   </w:t>
      </w:r>
    </w:p>
    <w:p w14:paraId="52244906" w14:textId="108649F6" w:rsidR="00182A86" w:rsidRDefault="00182A86" w:rsidP="00182A86">
      <w:r>
        <w:t xml:space="preserve">These offered </w:t>
      </w:r>
      <w:r w:rsidRPr="009A2A01">
        <w:t>session</w:t>
      </w:r>
      <w:r>
        <w:t>s</w:t>
      </w:r>
      <w:r w:rsidRPr="009A2A01">
        <w:t xml:space="preserve"> </w:t>
      </w:r>
      <w:r>
        <w:t xml:space="preserve">are </w:t>
      </w:r>
      <w:r w:rsidRPr="009A2A01">
        <w:t>for Library staff and faculty to build awareness of the product, what the tool can do and what research questions would benefit from its use. </w:t>
      </w:r>
      <w:r>
        <w:t>They are</w:t>
      </w:r>
      <w:r w:rsidRPr="009A2A01">
        <w:t xml:space="preserve"> NOT a training </w:t>
      </w:r>
      <w:r>
        <w:t>on</w:t>
      </w:r>
      <w:r w:rsidRPr="009A2A01">
        <w:t xml:space="preserve"> the technical aspects of the product, and you do not need to know any programming to attend the session. </w:t>
      </w:r>
      <w:r w:rsidR="00D04817">
        <w:t>Contact me if you are interested in scheduling one of these sessions for our institution.</w:t>
      </w:r>
    </w:p>
    <w:p w14:paraId="6C47EABA" w14:textId="77777777" w:rsidR="00182A86" w:rsidRPr="009A2A01" w:rsidRDefault="00182A86" w:rsidP="00182A86"/>
    <w:p w14:paraId="55123C1A" w14:textId="788A5531" w:rsidR="00182A86" w:rsidRPr="009A2A01" w:rsidRDefault="00182A86" w:rsidP="00182A86">
      <w:pPr>
        <w:rPr>
          <w:shd w:val="clear" w:color="auto" w:fill="FFFFFF"/>
        </w:rPr>
      </w:pPr>
      <w:r w:rsidRPr="009A2A01">
        <w:rPr>
          <w:shd w:val="clear" w:color="auto" w:fill="FFFFFF"/>
        </w:rPr>
        <w:t>Whether you are working with senior essayists who want to do a deep dive into a large text collection or graduate students looking for causal relationships between news coverage and events, TDM Studio will enhance research projects a</w:t>
      </w:r>
      <w:r>
        <w:rPr>
          <w:shd w:val="clear" w:color="auto" w:fill="FFFFFF"/>
        </w:rPr>
        <w:t>t</w:t>
      </w:r>
      <w:r w:rsidRPr="009A2A01">
        <w:rPr>
          <w:shd w:val="clear" w:color="auto" w:fill="FFFFFF"/>
        </w:rPr>
        <w:t xml:space="preserve"> all levels. </w:t>
      </w:r>
    </w:p>
    <w:p w14:paraId="379891E1" w14:textId="77777777" w:rsidR="00182A86" w:rsidRPr="00D04817" w:rsidRDefault="00182A86" w:rsidP="00182A86">
      <w:pPr>
        <w:rPr>
          <w:color w:val="333333"/>
          <w:shd w:val="clear" w:color="auto" w:fill="FFFFFF"/>
        </w:rPr>
      </w:pPr>
    </w:p>
    <w:p w14:paraId="3D833E23" w14:textId="1F4C4C63" w:rsidR="00182A86" w:rsidRPr="00D04817" w:rsidRDefault="00D04817">
      <w:r w:rsidRPr="00D04817">
        <w:t xml:space="preserve">Sincerely, </w:t>
      </w:r>
    </w:p>
    <w:p w14:paraId="4D1B2FDB" w14:textId="2707BFC0" w:rsidR="00D04817" w:rsidRDefault="00D04817">
      <w:pPr>
        <w:rPr>
          <w:b/>
          <w:bCs/>
        </w:rPr>
      </w:pPr>
    </w:p>
    <w:p w14:paraId="6F53DE65" w14:textId="77777777" w:rsidR="00D04817" w:rsidRPr="00182A86" w:rsidRDefault="00D04817">
      <w:pPr>
        <w:rPr>
          <w:b/>
          <w:bCs/>
        </w:rPr>
      </w:pPr>
    </w:p>
    <w:sectPr w:rsidR="00D04817" w:rsidRPr="00182A8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D748" w14:textId="77777777" w:rsidR="008318F2" w:rsidRDefault="008318F2" w:rsidP="008318F2">
      <w:r>
        <w:separator/>
      </w:r>
    </w:p>
  </w:endnote>
  <w:endnote w:type="continuationSeparator" w:id="0">
    <w:p w14:paraId="4ED82916" w14:textId="77777777" w:rsidR="008318F2" w:rsidRDefault="008318F2" w:rsidP="0083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10EA" w14:textId="6DEA0F41" w:rsidR="008318F2" w:rsidRDefault="008318F2">
    <w:pPr>
      <w:pStyle w:val="Footer"/>
    </w:pPr>
    <w:r>
      <w:rPr>
        <w:noProof/>
      </w:rPr>
      <w:drawing>
        <wp:inline distT="0" distB="0" distL="0" distR="0" wp14:anchorId="475827E6" wp14:editId="43D49E5D">
          <wp:extent cx="6698422" cy="850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304" cy="851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7BF8" w14:textId="77777777" w:rsidR="008318F2" w:rsidRDefault="008318F2" w:rsidP="008318F2">
      <w:r>
        <w:separator/>
      </w:r>
    </w:p>
  </w:footnote>
  <w:footnote w:type="continuationSeparator" w:id="0">
    <w:p w14:paraId="7A938F64" w14:textId="77777777" w:rsidR="008318F2" w:rsidRDefault="008318F2" w:rsidP="0083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71BF" w14:textId="6D6E361C" w:rsidR="00E340A5" w:rsidRDefault="00E340A5">
    <w:pPr>
      <w:pStyle w:val="Header"/>
    </w:pPr>
    <w:r>
      <w:rPr>
        <w:noProof/>
      </w:rPr>
      <w:drawing>
        <wp:inline distT="0" distB="0" distL="0" distR="0" wp14:anchorId="381EBB2C" wp14:editId="7D8AE1E9">
          <wp:extent cx="2159000" cy="492926"/>
          <wp:effectExtent l="0" t="0" r="0" b="2540"/>
          <wp:docPr id="2" name="Picture 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777" cy="506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86"/>
    <w:rsid w:val="00097D2D"/>
    <w:rsid w:val="00182A86"/>
    <w:rsid w:val="00440A56"/>
    <w:rsid w:val="0045395B"/>
    <w:rsid w:val="005D2EB4"/>
    <w:rsid w:val="008318F2"/>
    <w:rsid w:val="00887436"/>
    <w:rsid w:val="008D191E"/>
    <w:rsid w:val="009B3491"/>
    <w:rsid w:val="00A8459E"/>
    <w:rsid w:val="00AF5B4B"/>
    <w:rsid w:val="00C61749"/>
    <w:rsid w:val="00CB078E"/>
    <w:rsid w:val="00D04817"/>
    <w:rsid w:val="00E340A5"/>
    <w:rsid w:val="00EF2F11"/>
    <w:rsid w:val="00F2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334270"/>
  <w15:chartTrackingRefBased/>
  <w15:docId w15:val="{B115AD5E-48F2-4E4D-A6F9-8C7915B3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A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55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5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1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8F2"/>
  </w:style>
  <w:style w:type="paragraph" w:styleId="Footer">
    <w:name w:val="footer"/>
    <w:basedOn w:val="Normal"/>
    <w:link w:val="FooterChar"/>
    <w:uiPriority w:val="99"/>
    <w:unhideWhenUsed/>
    <w:rsid w:val="00831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quest.libguides.com/tdmstudi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dmstudio.proquest.com/createaccou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dmstudio.proquest.com/createaccoun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Byrne</dc:creator>
  <cp:keywords/>
  <dc:description/>
  <cp:lastModifiedBy>Jess Byrne</cp:lastModifiedBy>
  <cp:revision>13</cp:revision>
  <dcterms:created xsi:type="dcterms:W3CDTF">2022-08-26T19:11:00Z</dcterms:created>
  <dcterms:modified xsi:type="dcterms:W3CDTF">2022-08-29T14:31:00Z</dcterms:modified>
</cp:coreProperties>
</file>